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E7" w:rsidRPr="001E7FC9" w:rsidRDefault="00C60FE7" w:rsidP="00C60FE7">
      <w:pPr>
        <w:pStyle w:val="a3"/>
        <w:shd w:val="clear" w:color="auto" w:fill="FFFFFF"/>
        <w:spacing w:before="0" w:beforeAutospacing="0" w:after="150" w:afterAutospacing="0"/>
        <w:jc w:val="center"/>
        <w:rPr>
          <w:color w:val="333333"/>
          <w:sz w:val="26"/>
          <w:szCs w:val="26"/>
        </w:rPr>
      </w:pPr>
      <w:r w:rsidRPr="001E7FC9">
        <w:rPr>
          <w:rStyle w:val="a4"/>
          <w:color w:val="333333"/>
          <w:sz w:val="26"/>
          <w:szCs w:val="26"/>
          <w:u w:val="single"/>
        </w:rPr>
        <w:t xml:space="preserve">Памятка </w:t>
      </w:r>
    </w:p>
    <w:p w:rsidR="001E7FC9" w:rsidRPr="001E7FC9" w:rsidRDefault="001E7FC9" w:rsidP="001E7FC9">
      <w:pPr>
        <w:spacing w:after="0" w:line="240" w:lineRule="auto"/>
        <w:ind w:firstLine="709"/>
        <w:jc w:val="both"/>
        <w:rPr>
          <w:rFonts w:ascii="Times New Roman" w:hAnsi="Times New Roman" w:cs="Times New Roman"/>
          <w:sz w:val="26"/>
          <w:szCs w:val="26"/>
        </w:rPr>
      </w:pPr>
      <w:r w:rsidRPr="001E7FC9">
        <w:rPr>
          <w:rFonts w:ascii="Times New Roman" w:hAnsi="Times New Roman" w:cs="Times New Roman"/>
          <w:sz w:val="26"/>
          <w:szCs w:val="26"/>
        </w:rPr>
        <w:t>При оформлении трудовых отношений с работодателем работнику важно знать:</w:t>
      </w:r>
    </w:p>
    <w:p w:rsidR="001E7FC9" w:rsidRDefault="001E7FC9" w:rsidP="001E7FC9">
      <w:pPr>
        <w:spacing w:after="0" w:line="240" w:lineRule="auto"/>
        <w:ind w:firstLine="709"/>
        <w:jc w:val="both"/>
        <w:rPr>
          <w:rFonts w:ascii="Times New Roman" w:hAnsi="Times New Roman" w:cs="Times New Roman"/>
          <w:sz w:val="26"/>
          <w:szCs w:val="26"/>
        </w:rPr>
      </w:pPr>
    </w:p>
    <w:p w:rsidR="001E7FC9" w:rsidRPr="001E7FC9" w:rsidRDefault="001E7FC9" w:rsidP="001E7FC9">
      <w:pPr>
        <w:spacing w:after="0" w:line="240" w:lineRule="auto"/>
        <w:ind w:firstLine="709"/>
        <w:jc w:val="both"/>
        <w:rPr>
          <w:rFonts w:ascii="Times New Roman" w:hAnsi="Times New Roman" w:cs="Times New Roman"/>
          <w:sz w:val="26"/>
          <w:szCs w:val="26"/>
        </w:rPr>
      </w:pPr>
      <w:r w:rsidRPr="001E7FC9">
        <w:rPr>
          <w:rFonts w:ascii="Times New Roman" w:hAnsi="Times New Roman" w:cs="Times New Roman"/>
          <w:sz w:val="26"/>
          <w:szCs w:val="26"/>
        </w:rPr>
        <w:t>1.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(статья 67 ТК РФ).</w:t>
      </w:r>
    </w:p>
    <w:p w:rsidR="001E7FC9" w:rsidRPr="001E7FC9" w:rsidRDefault="001E7FC9" w:rsidP="001E7FC9">
      <w:pPr>
        <w:spacing w:after="0" w:line="240" w:lineRule="auto"/>
        <w:ind w:firstLine="709"/>
        <w:jc w:val="both"/>
        <w:rPr>
          <w:rFonts w:ascii="Times New Roman" w:hAnsi="Times New Roman" w:cs="Times New Roman"/>
          <w:sz w:val="26"/>
          <w:szCs w:val="26"/>
        </w:rPr>
      </w:pPr>
      <w:r w:rsidRPr="001E7FC9">
        <w:rPr>
          <w:rFonts w:ascii="Times New Roman" w:hAnsi="Times New Roman" w:cs="Times New Roman"/>
          <w:sz w:val="26"/>
          <w:szCs w:val="26"/>
        </w:rPr>
        <w:t xml:space="preserve">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w:t>
      </w:r>
      <w:proofErr w:type="gramStart"/>
      <w:r w:rsidRPr="001E7FC9">
        <w:rPr>
          <w:rFonts w:ascii="Times New Roman" w:hAnsi="Times New Roman" w:cs="Times New Roman"/>
          <w:sz w:val="26"/>
          <w:szCs w:val="26"/>
        </w:rPr>
        <w:t>экземпляре</w:t>
      </w:r>
      <w:proofErr w:type="gramEnd"/>
      <w:r w:rsidRPr="001E7FC9">
        <w:rPr>
          <w:rFonts w:ascii="Times New Roman" w:hAnsi="Times New Roman" w:cs="Times New Roman"/>
          <w:sz w:val="26"/>
          <w:szCs w:val="26"/>
        </w:rPr>
        <w:t xml:space="preserve"> трудового договора, хранящемся у работодателя (статья 67 ТК РФ).</w:t>
      </w:r>
    </w:p>
    <w:p w:rsidR="001E7FC9" w:rsidRPr="001E7FC9" w:rsidRDefault="001E7FC9" w:rsidP="001E7FC9">
      <w:pPr>
        <w:spacing w:after="0" w:line="240" w:lineRule="auto"/>
        <w:ind w:firstLine="709"/>
        <w:jc w:val="both"/>
        <w:rPr>
          <w:rFonts w:ascii="Times New Roman" w:hAnsi="Times New Roman" w:cs="Times New Roman"/>
          <w:sz w:val="26"/>
          <w:szCs w:val="26"/>
        </w:rPr>
      </w:pPr>
      <w:r w:rsidRPr="001E7FC9">
        <w:rPr>
          <w:rFonts w:ascii="Times New Roman" w:hAnsi="Times New Roman" w:cs="Times New Roman"/>
          <w:sz w:val="26"/>
          <w:szCs w:val="26"/>
        </w:rPr>
        <w:t>3. Обязательными для включения в трудовой договор являются условия (статья 57 ТК РФ):</w:t>
      </w:r>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Обязательными для включения в трудовой договор являются следующие условия:</w:t>
      </w:r>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rsidRPr="001E7FC9">
        <w:rPr>
          <w:rFonts w:ascii="Times New Roman" w:hAnsi="Times New Roman" w:cs="Times New Roman"/>
          <w:sz w:val="26"/>
          <w:szCs w:val="26"/>
        </w:rPr>
        <w:t>Если в соответствии с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roofErr w:type="gramEnd"/>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режим рабочего времени и времени отдыха (если для данного работника он отличается от общих правил, действующих у данного работодателя);</w:t>
      </w:r>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условия, определяющие в необходимых случаях характер работы (подвижной, разъездной, в пути, другой характер работы);</w:t>
      </w:r>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 xml:space="preserve">условия труда на </w:t>
      </w:r>
      <w:proofErr w:type="gramStart"/>
      <w:r w:rsidRPr="001E7FC9">
        <w:rPr>
          <w:rFonts w:ascii="Times New Roman" w:hAnsi="Times New Roman" w:cs="Times New Roman"/>
          <w:sz w:val="26"/>
          <w:szCs w:val="26"/>
        </w:rPr>
        <w:t>рабочем</w:t>
      </w:r>
      <w:proofErr w:type="gramEnd"/>
      <w:r w:rsidRPr="001E7FC9">
        <w:rPr>
          <w:rFonts w:ascii="Times New Roman" w:hAnsi="Times New Roman" w:cs="Times New Roman"/>
          <w:sz w:val="26"/>
          <w:szCs w:val="26"/>
        </w:rPr>
        <w:t xml:space="preserve"> месте;</w:t>
      </w:r>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условие об обязательном социальном страховании работника в соответствии с Кодексом и иными федеральными законами;</w:t>
      </w:r>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 xml:space="preserve">Если при заключении трудового договора в него не были включены какие-либо сведения и (или) условия из числа </w:t>
      </w:r>
      <w:proofErr w:type="gramStart"/>
      <w:r w:rsidRPr="001E7FC9">
        <w:rPr>
          <w:rFonts w:ascii="Times New Roman" w:hAnsi="Times New Roman" w:cs="Times New Roman"/>
          <w:sz w:val="26"/>
          <w:szCs w:val="26"/>
        </w:rPr>
        <w:t>предусмотренных</w:t>
      </w:r>
      <w:proofErr w:type="gramEnd"/>
      <w:r w:rsidRPr="001E7FC9">
        <w:rPr>
          <w:rFonts w:ascii="Times New Roman" w:hAnsi="Times New Roman" w:cs="Times New Roman"/>
          <w:sz w:val="26"/>
          <w:szCs w:val="26"/>
        </w:rPr>
        <w:t xml:space="preserve"> частями первой и второй статьи 57,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w:t>
      </w:r>
      <w:r w:rsidRPr="001E7FC9">
        <w:rPr>
          <w:rFonts w:ascii="Times New Roman" w:hAnsi="Times New Roman" w:cs="Times New Roman"/>
          <w:sz w:val="26"/>
          <w:szCs w:val="26"/>
        </w:rPr>
        <w:lastRenderedPageBreak/>
        <w:t>этом недостающие сведения вносятся непосредственно в те</w:t>
      </w:r>
      <w:proofErr w:type="gramStart"/>
      <w:r w:rsidRPr="001E7FC9">
        <w:rPr>
          <w:rFonts w:ascii="Times New Roman" w:hAnsi="Times New Roman" w:cs="Times New Roman"/>
          <w:sz w:val="26"/>
          <w:szCs w:val="26"/>
        </w:rPr>
        <w:t>кст тр</w:t>
      </w:r>
      <w:proofErr w:type="gramEnd"/>
      <w:r w:rsidRPr="001E7FC9">
        <w:rPr>
          <w:rFonts w:ascii="Times New Roman" w:hAnsi="Times New Roman" w:cs="Times New Roman"/>
          <w:sz w:val="26"/>
          <w:szCs w:val="26"/>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1E7FC9" w:rsidRPr="001E7FC9" w:rsidRDefault="001E7FC9" w:rsidP="001E7FC9">
      <w:pPr>
        <w:spacing w:after="0" w:line="240" w:lineRule="auto"/>
        <w:ind w:firstLine="709"/>
        <w:jc w:val="both"/>
        <w:rPr>
          <w:rFonts w:ascii="Times New Roman" w:hAnsi="Times New Roman" w:cs="Times New Roman"/>
          <w:sz w:val="26"/>
          <w:szCs w:val="26"/>
        </w:rPr>
      </w:pPr>
      <w:proofErr w:type="gramStart"/>
      <w:r w:rsidRPr="001E7FC9">
        <w:rPr>
          <w:rFonts w:ascii="Times New Roman" w:hAnsi="Times New Roman" w:cs="Times New Roman"/>
          <w:sz w:val="26"/>
          <w:szCs w:val="26"/>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об уточнении места работы (с указанием структурного подразделения и его местонахождения) и (или) о рабочем месте;</w:t>
      </w:r>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об испытании;</w:t>
      </w:r>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о неразглашении охраняемой законом тайны (государственной, служебной, коммерческой и иной);</w:t>
      </w:r>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 xml:space="preserve">о видах </w:t>
      </w:r>
      <w:proofErr w:type="gramStart"/>
      <w:r w:rsidRPr="001E7FC9">
        <w:rPr>
          <w:rFonts w:ascii="Times New Roman" w:hAnsi="Times New Roman" w:cs="Times New Roman"/>
          <w:sz w:val="26"/>
          <w:szCs w:val="26"/>
        </w:rPr>
        <w:t>и</w:t>
      </w:r>
      <w:proofErr w:type="gramEnd"/>
      <w:r w:rsidRPr="001E7FC9">
        <w:rPr>
          <w:rFonts w:ascii="Times New Roman" w:hAnsi="Times New Roman" w:cs="Times New Roman"/>
          <w:sz w:val="26"/>
          <w:szCs w:val="26"/>
        </w:rPr>
        <w:t xml:space="preserve"> об условиях дополнительного страхования работника;</w:t>
      </w:r>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об улучшении социально-бытовых условий работника и членов его семьи;</w:t>
      </w:r>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E7FC9" w:rsidRPr="001E7FC9" w:rsidRDefault="001E7FC9" w:rsidP="001E7FC9">
      <w:pPr>
        <w:pStyle w:val="a6"/>
        <w:numPr>
          <w:ilvl w:val="0"/>
          <w:numId w:val="1"/>
        </w:numPr>
        <w:spacing w:after="0" w:line="240" w:lineRule="auto"/>
        <w:ind w:left="0" w:firstLine="567"/>
        <w:jc w:val="both"/>
        <w:rPr>
          <w:rFonts w:ascii="Times New Roman" w:hAnsi="Times New Roman" w:cs="Times New Roman"/>
          <w:sz w:val="26"/>
          <w:szCs w:val="26"/>
        </w:rPr>
      </w:pPr>
      <w:r w:rsidRPr="001E7FC9">
        <w:rPr>
          <w:rFonts w:ascii="Times New Roman" w:hAnsi="Times New Roman" w:cs="Times New Roman"/>
          <w:sz w:val="26"/>
          <w:szCs w:val="26"/>
        </w:rPr>
        <w:t>о дополнительном негосударственном пенсионном обеспечении работника.</w:t>
      </w:r>
    </w:p>
    <w:p w:rsidR="001E7FC9" w:rsidRPr="001E7FC9" w:rsidRDefault="001E7FC9" w:rsidP="001E7FC9">
      <w:pPr>
        <w:spacing w:after="0" w:line="240" w:lineRule="auto"/>
        <w:ind w:firstLine="709"/>
        <w:jc w:val="both"/>
        <w:rPr>
          <w:rFonts w:ascii="Times New Roman" w:hAnsi="Times New Roman" w:cs="Times New Roman"/>
          <w:sz w:val="26"/>
          <w:szCs w:val="26"/>
        </w:rPr>
      </w:pPr>
      <w:r w:rsidRPr="001E7FC9">
        <w:rPr>
          <w:rFonts w:ascii="Times New Roman" w:hAnsi="Times New Roman" w:cs="Times New Roman"/>
          <w:sz w:val="26"/>
          <w:szCs w:val="26"/>
        </w:rPr>
        <w:t xml:space="preserve">По соглашению сторон в трудовой договор могут также включаться права и обязанности </w:t>
      </w:r>
      <w:proofErr w:type="gramStart"/>
      <w:r w:rsidRPr="001E7FC9">
        <w:rPr>
          <w:rFonts w:ascii="Times New Roman" w:hAnsi="Times New Roman" w:cs="Times New Roman"/>
          <w:sz w:val="26"/>
          <w:szCs w:val="26"/>
        </w:rPr>
        <w:t>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1E7FC9">
        <w:rPr>
          <w:rFonts w:ascii="Times New Roman" w:hAnsi="Times New Roman" w:cs="Times New Roman"/>
          <w:sz w:val="26"/>
          <w:szCs w:val="26"/>
        </w:rPr>
        <w:t xml:space="preserve"> </w:t>
      </w:r>
      <w:proofErr w:type="spellStart"/>
      <w:r w:rsidRPr="001E7FC9">
        <w:rPr>
          <w:rFonts w:ascii="Times New Roman" w:hAnsi="Times New Roman" w:cs="Times New Roman"/>
          <w:sz w:val="26"/>
          <w:szCs w:val="26"/>
        </w:rPr>
        <w:t>Невключение</w:t>
      </w:r>
      <w:proofErr w:type="spellEnd"/>
      <w:r w:rsidRPr="001E7FC9">
        <w:rPr>
          <w:rFonts w:ascii="Times New Roman" w:hAnsi="Times New Roman" w:cs="Times New Roman"/>
          <w:sz w:val="26"/>
          <w:szCs w:val="26"/>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roofErr w:type="gramStart"/>
      <w:r w:rsidRPr="001E7FC9">
        <w:rPr>
          <w:rFonts w:ascii="Times New Roman" w:hAnsi="Times New Roman" w:cs="Times New Roman"/>
          <w:sz w:val="26"/>
          <w:szCs w:val="26"/>
        </w:rPr>
        <w:t xml:space="preserve"> .</w:t>
      </w:r>
      <w:proofErr w:type="gramEnd"/>
    </w:p>
    <w:p w:rsidR="001E7FC9" w:rsidRPr="001E7FC9" w:rsidRDefault="001E7FC9" w:rsidP="001E7FC9">
      <w:pPr>
        <w:spacing w:after="0" w:line="240" w:lineRule="auto"/>
        <w:ind w:firstLine="709"/>
        <w:jc w:val="both"/>
        <w:rPr>
          <w:rFonts w:ascii="Times New Roman" w:hAnsi="Times New Roman" w:cs="Times New Roman"/>
          <w:sz w:val="26"/>
          <w:szCs w:val="26"/>
        </w:rPr>
      </w:pPr>
      <w:r w:rsidRPr="001E7FC9">
        <w:rPr>
          <w:rFonts w:ascii="Times New Roman" w:hAnsi="Times New Roman" w:cs="Times New Roman"/>
          <w:sz w:val="26"/>
          <w:szCs w:val="26"/>
        </w:rPr>
        <w:t xml:space="preserve">4. Прием на работу оформляется приказом (распоряжением) работодателя, изданным на </w:t>
      </w:r>
      <w:proofErr w:type="gramStart"/>
      <w:r w:rsidRPr="001E7FC9">
        <w:rPr>
          <w:rFonts w:ascii="Times New Roman" w:hAnsi="Times New Roman" w:cs="Times New Roman"/>
          <w:sz w:val="26"/>
          <w:szCs w:val="26"/>
        </w:rPr>
        <w:t>основании</w:t>
      </w:r>
      <w:proofErr w:type="gramEnd"/>
      <w:r w:rsidRPr="001E7FC9">
        <w:rPr>
          <w:rFonts w:ascii="Times New Roman" w:hAnsi="Times New Roman" w:cs="Times New Roman"/>
          <w:sz w:val="26"/>
          <w:szCs w:val="26"/>
        </w:rPr>
        <w:t xml:space="preserve"> заключенного трудового договора. Приказ (распоряжение) работодателя о приеме на работу объявляется работнику под роспись в трехдневный срок со дня фактического начала работы.</w:t>
      </w:r>
    </w:p>
    <w:p w:rsidR="00C60FE7" w:rsidRPr="001E7FC9" w:rsidRDefault="001E7FC9" w:rsidP="001E7FC9">
      <w:pPr>
        <w:spacing w:after="0" w:line="240" w:lineRule="auto"/>
        <w:ind w:firstLine="709"/>
        <w:jc w:val="both"/>
        <w:rPr>
          <w:rFonts w:ascii="Times New Roman" w:hAnsi="Times New Roman" w:cs="Times New Roman"/>
          <w:sz w:val="26"/>
          <w:szCs w:val="26"/>
        </w:rPr>
      </w:pPr>
      <w:proofErr w:type="gramStart"/>
      <w:r w:rsidRPr="001E7FC9">
        <w:rPr>
          <w:rFonts w:ascii="Times New Roman" w:hAnsi="Times New Roman" w:cs="Times New Roman"/>
          <w:sz w:val="26"/>
          <w:szCs w:val="26"/>
        </w:rPr>
        <w:t>Согласно статьи</w:t>
      </w:r>
      <w:proofErr w:type="gramEnd"/>
      <w:r w:rsidRPr="001E7FC9">
        <w:rPr>
          <w:rFonts w:ascii="Times New Roman" w:hAnsi="Times New Roman" w:cs="Times New Roman"/>
          <w:sz w:val="26"/>
          <w:szCs w:val="26"/>
        </w:rPr>
        <w:t xml:space="preserve"> 68 ТК РФ </w:t>
      </w:r>
      <w:r w:rsidR="00C60FE7" w:rsidRPr="001E7FC9">
        <w:rPr>
          <w:rFonts w:ascii="Times New Roman" w:hAnsi="Times New Roman" w:cs="Times New Roman"/>
          <w:sz w:val="26"/>
          <w:szCs w:val="26"/>
        </w:rPr>
        <w:t>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w:t>
      </w:r>
      <w:r w:rsidRPr="001E7FC9">
        <w:rPr>
          <w:rFonts w:ascii="Times New Roman" w:hAnsi="Times New Roman" w:cs="Times New Roman"/>
          <w:sz w:val="26"/>
          <w:szCs w:val="26"/>
        </w:rPr>
        <w:t>отника, коллективным договором</w:t>
      </w:r>
      <w:r w:rsidR="00C60FE7" w:rsidRPr="001E7FC9">
        <w:rPr>
          <w:rFonts w:ascii="Times New Roman" w:hAnsi="Times New Roman" w:cs="Times New Roman"/>
          <w:sz w:val="26"/>
          <w:szCs w:val="26"/>
        </w:rPr>
        <w:t>.</w:t>
      </w:r>
    </w:p>
    <w:p w:rsidR="001E7FC9" w:rsidRPr="001E7FC9" w:rsidRDefault="00C60FE7" w:rsidP="001E7FC9">
      <w:pPr>
        <w:spacing w:after="0" w:line="240" w:lineRule="auto"/>
        <w:ind w:firstLine="709"/>
        <w:jc w:val="both"/>
        <w:rPr>
          <w:rFonts w:ascii="Times New Roman" w:hAnsi="Times New Roman" w:cs="Times New Roman"/>
          <w:sz w:val="26"/>
          <w:szCs w:val="26"/>
        </w:rPr>
      </w:pPr>
      <w:r w:rsidRPr="001E7FC9">
        <w:rPr>
          <w:rFonts w:ascii="Times New Roman" w:hAnsi="Times New Roman" w:cs="Times New Roman"/>
          <w:sz w:val="26"/>
          <w:szCs w:val="26"/>
        </w:rPr>
        <w:t xml:space="preserve">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1E7FC9">
        <w:rPr>
          <w:rFonts w:ascii="Times New Roman" w:hAnsi="Times New Roman" w:cs="Times New Roman"/>
          <w:sz w:val="26"/>
          <w:szCs w:val="26"/>
        </w:rPr>
        <w:t>размера оплаты труда</w:t>
      </w:r>
      <w:proofErr w:type="gramEnd"/>
      <w:r w:rsidRPr="001E7FC9">
        <w:rPr>
          <w:rFonts w:ascii="Times New Roman" w:hAnsi="Times New Roman" w:cs="Times New Roman"/>
          <w:sz w:val="26"/>
          <w:szCs w:val="26"/>
        </w:rPr>
        <w:t xml:space="preserve"> (статья 133 ТК РФ).</w:t>
      </w:r>
    </w:p>
    <w:p w:rsidR="00C60FE7" w:rsidRPr="001E7FC9" w:rsidRDefault="00C60FE7" w:rsidP="001E7FC9">
      <w:pPr>
        <w:spacing w:after="0" w:line="240" w:lineRule="auto"/>
        <w:ind w:firstLine="709"/>
        <w:jc w:val="both"/>
        <w:rPr>
          <w:rFonts w:ascii="Times New Roman" w:hAnsi="Times New Roman" w:cs="Times New Roman"/>
          <w:sz w:val="26"/>
          <w:szCs w:val="26"/>
        </w:rPr>
      </w:pPr>
      <w:r w:rsidRPr="001E7FC9">
        <w:rPr>
          <w:rFonts w:ascii="Times New Roman" w:hAnsi="Times New Roman" w:cs="Times New Roman"/>
          <w:sz w:val="26"/>
          <w:szCs w:val="26"/>
        </w:rPr>
        <w:t xml:space="preserve">Минимальный </w:t>
      </w:r>
      <w:proofErr w:type="gramStart"/>
      <w:r w:rsidRPr="001E7FC9">
        <w:rPr>
          <w:rFonts w:ascii="Times New Roman" w:hAnsi="Times New Roman" w:cs="Times New Roman"/>
          <w:sz w:val="26"/>
          <w:szCs w:val="26"/>
        </w:rPr>
        <w:t>размер оплаты труда</w:t>
      </w:r>
      <w:proofErr w:type="gramEnd"/>
      <w:r w:rsidRPr="001E7FC9">
        <w:rPr>
          <w:rFonts w:ascii="Times New Roman" w:hAnsi="Times New Roman" w:cs="Times New Roman"/>
          <w:sz w:val="26"/>
          <w:szCs w:val="26"/>
        </w:rPr>
        <w:t xml:space="preserve"> устанавливается одновременно на всей территории Российской Федерации федеральным законом. </w:t>
      </w:r>
      <w:proofErr w:type="gramStart"/>
      <w:r w:rsidRPr="001E7FC9">
        <w:rPr>
          <w:rFonts w:ascii="Times New Roman" w:hAnsi="Times New Roman" w:cs="Times New Roman"/>
          <w:sz w:val="26"/>
          <w:szCs w:val="26"/>
        </w:rPr>
        <w:t xml:space="preserve">По состоянию с 1 января 2023 года минимальный размер оплаты труда для работающего населения </w:t>
      </w:r>
      <w:r w:rsidR="001E7FC9" w:rsidRPr="001E7FC9">
        <w:rPr>
          <w:rFonts w:ascii="Times New Roman" w:hAnsi="Times New Roman" w:cs="Times New Roman"/>
          <w:sz w:val="26"/>
          <w:szCs w:val="26"/>
        </w:rPr>
        <w:t>Республики Бурятия</w:t>
      </w:r>
      <w:r w:rsidRPr="001E7FC9">
        <w:rPr>
          <w:rFonts w:ascii="Times New Roman" w:hAnsi="Times New Roman" w:cs="Times New Roman"/>
          <w:sz w:val="26"/>
          <w:szCs w:val="26"/>
        </w:rPr>
        <w:t xml:space="preserve"> составляет </w:t>
      </w:r>
      <w:r w:rsidR="001E7FC9" w:rsidRPr="001E7FC9">
        <w:rPr>
          <w:rFonts w:ascii="Times New Roman" w:hAnsi="Times New Roman" w:cs="Times New Roman"/>
          <w:sz w:val="26"/>
          <w:szCs w:val="26"/>
        </w:rPr>
        <w:t xml:space="preserve">16 242 </w:t>
      </w:r>
      <w:r w:rsidRPr="001E7FC9">
        <w:rPr>
          <w:rFonts w:ascii="Times New Roman" w:hAnsi="Times New Roman" w:cs="Times New Roman"/>
          <w:sz w:val="26"/>
          <w:szCs w:val="26"/>
        </w:rPr>
        <w:t>рублей в месяц.</w:t>
      </w:r>
      <w:proofErr w:type="gramEnd"/>
    </w:p>
    <w:p w:rsidR="00C60FE7" w:rsidRPr="001E7FC9" w:rsidRDefault="00C60FE7" w:rsidP="001E7FC9">
      <w:pPr>
        <w:spacing w:after="0" w:line="240" w:lineRule="auto"/>
        <w:ind w:firstLine="709"/>
        <w:jc w:val="both"/>
        <w:rPr>
          <w:rFonts w:ascii="Times New Roman" w:hAnsi="Times New Roman" w:cs="Times New Roman"/>
          <w:sz w:val="26"/>
          <w:szCs w:val="26"/>
        </w:rPr>
      </w:pPr>
      <w:r w:rsidRPr="001E7FC9">
        <w:rPr>
          <w:rFonts w:ascii="Times New Roman" w:hAnsi="Times New Roman" w:cs="Times New Roman"/>
          <w:sz w:val="26"/>
          <w:szCs w:val="26"/>
        </w:rPr>
        <w:t>6.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(статья 136 ТК РФ).</w:t>
      </w:r>
    </w:p>
    <w:p w:rsidR="00C17D3D" w:rsidRDefault="00C17D3D" w:rsidP="00815E7B">
      <w:pPr>
        <w:pStyle w:val="a3"/>
        <w:shd w:val="clear" w:color="auto" w:fill="FFFFFF"/>
        <w:spacing w:after="150"/>
        <w:jc w:val="center"/>
        <w:rPr>
          <w:rStyle w:val="a4"/>
          <w:color w:val="333333"/>
          <w:sz w:val="26"/>
          <w:szCs w:val="26"/>
          <w:u w:val="single"/>
        </w:rPr>
      </w:pPr>
    </w:p>
    <w:p w:rsidR="00C17D3D" w:rsidRDefault="00C17D3D" w:rsidP="00815E7B">
      <w:pPr>
        <w:pStyle w:val="a3"/>
        <w:shd w:val="clear" w:color="auto" w:fill="FFFFFF"/>
        <w:spacing w:after="150"/>
        <w:jc w:val="center"/>
        <w:rPr>
          <w:rStyle w:val="a4"/>
          <w:color w:val="333333"/>
          <w:sz w:val="26"/>
          <w:szCs w:val="26"/>
          <w:u w:val="single"/>
        </w:rPr>
      </w:pPr>
      <w:bookmarkStart w:id="0" w:name="_GoBack"/>
      <w:bookmarkEnd w:id="0"/>
    </w:p>
    <w:sectPr w:rsidR="00C17D3D" w:rsidSect="001E7FC9">
      <w:pgSz w:w="11906" w:h="16838"/>
      <w:pgMar w:top="568"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91D07"/>
    <w:multiLevelType w:val="hybridMultilevel"/>
    <w:tmpl w:val="BBCC21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E7"/>
    <w:rsid w:val="001E7FC9"/>
    <w:rsid w:val="006E3A43"/>
    <w:rsid w:val="006E3B05"/>
    <w:rsid w:val="00815E7B"/>
    <w:rsid w:val="00C17D3D"/>
    <w:rsid w:val="00C60FE7"/>
    <w:rsid w:val="00CC5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0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0FE7"/>
    <w:rPr>
      <w:b/>
      <w:bCs/>
    </w:rPr>
  </w:style>
  <w:style w:type="character" w:styleId="a5">
    <w:name w:val="Hyperlink"/>
    <w:basedOn w:val="a0"/>
    <w:uiPriority w:val="99"/>
    <w:semiHidden/>
    <w:unhideWhenUsed/>
    <w:rsid w:val="00C60FE7"/>
    <w:rPr>
      <w:color w:val="0000FF"/>
      <w:u w:val="single"/>
    </w:rPr>
  </w:style>
  <w:style w:type="character" w:customStyle="1" w:styleId="wffiletext">
    <w:name w:val="wf_file_text"/>
    <w:basedOn w:val="a0"/>
    <w:rsid w:val="00C60FE7"/>
  </w:style>
  <w:style w:type="paragraph" w:styleId="a6">
    <w:name w:val="List Paragraph"/>
    <w:basedOn w:val="a"/>
    <w:uiPriority w:val="34"/>
    <w:qFormat/>
    <w:rsid w:val="001E7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0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0FE7"/>
    <w:rPr>
      <w:b/>
      <w:bCs/>
    </w:rPr>
  </w:style>
  <w:style w:type="character" w:styleId="a5">
    <w:name w:val="Hyperlink"/>
    <w:basedOn w:val="a0"/>
    <w:uiPriority w:val="99"/>
    <w:semiHidden/>
    <w:unhideWhenUsed/>
    <w:rsid w:val="00C60FE7"/>
    <w:rPr>
      <w:color w:val="0000FF"/>
      <w:u w:val="single"/>
    </w:rPr>
  </w:style>
  <w:style w:type="character" w:customStyle="1" w:styleId="wffiletext">
    <w:name w:val="wf_file_text"/>
    <w:basedOn w:val="a0"/>
    <w:rsid w:val="00C60FE7"/>
  </w:style>
  <w:style w:type="paragraph" w:styleId="a6">
    <w:name w:val="List Paragraph"/>
    <w:basedOn w:val="a"/>
    <w:uiPriority w:val="34"/>
    <w:qFormat/>
    <w:rsid w:val="001E7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6617">
      <w:bodyDiv w:val="1"/>
      <w:marLeft w:val="0"/>
      <w:marRight w:val="0"/>
      <w:marTop w:val="0"/>
      <w:marBottom w:val="0"/>
      <w:divBdr>
        <w:top w:val="none" w:sz="0" w:space="0" w:color="auto"/>
        <w:left w:val="none" w:sz="0" w:space="0" w:color="auto"/>
        <w:bottom w:val="none" w:sz="0" w:space="0" w:color="auto"/>
        <w:right w:val="none" w:sz="0" w:space="0" w:color="auto"/>
      </w:divBdr>
    </w:div>
    <w:div w:id="235675312">
      <w:bodyDiv w:val="1"/>
      <w:marLeft w:val="0"/>
      <w:marRight w:val="0"/>
      <w:marTop w:val="0"/>
      <w:marBottom w:val="0"/>
      <w:divBdr>
        <w:top w:val="none" w:sz="0" w:space="0" w:color="auto"/>
        <w:left w:val="none" w:sz="0" w:space="0" w:color="auto"/>
        <w:bottom w:val="none" w:sz="0" w:space="0" w:color="auto"/>
        <w:right w:val="none" w:sz="0" w:space="0" w:color="auto"/>
      </w:divBdr>
    </w:div>
    <w:div w:id="1813061176">
      <w:bodyDiv w:val="1"/>
      <w:marLeft w:val="0"/>
      <w:marRight w:val="0"/>
      <w:marTop w:val="0"/>
      <w:marBottom w:val="0"/>
      <w:divBdr>
        <w:top w:val="none" w:sz="0" w:space="0" w:color="auto"/>
        <w:left w:val="none" w:sz="0" w:space="0" w:color="auto"/>
        <w:bottom w:val="none" w:sz="0" w:space="0" w:color="auto"/>
        <w:right w:val="none" w:sz="0" w:space="0" w:color="auto"/>
      </w:divBdr>
    </w:div>
    <w:div w:id="1868448025">
      <w:bodyDiv w:val="1"/>
      <w:marLeft w:val="0"/>
      <w:marRight w:val="0"/>
      <w:marTop w:val="0"/>
      <w:marBottom w:val="0"/>
      <w:divBdr>
        <w:top w:val="none" w:sz="0" w:space="0" w:color="auto"/>
        <w:left w:val="none" w:sz="0" w:space="0" w:color="auto"/>
        <w:bottom w:val="none" w:sz="0" w:space="0" w:color="auto"/>
        <w:right w:val="none" w:sz="0" w:space="0" w:color="auto"/>
      </w:divBdr>
    </w:div>
    <w:div w:id="19626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ПушкареваТЧ</dc:creator>
  <cp:lastModifiedBy>ПушкареваТЧ</cp:lastModifiedBy>
  <cp:revision>2</cp:revision>
  <dcterms:created xsi:type="dcterms:W3CDTF">2023-02-06T03:00:00Z</dcterms:created>
  <dcterms:modified xsi:type="dcterms:W3CDTF">2023-02-06T03:00:00Z</dcterms:modified>
</cp:coreProperties>
</file>